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EEAA" w14:textId="70D3F7B4" w:rsidR="000B0210" w:rsidRPr="000B0210" w:rsidRDefault="000B0210" w:rsidP="000B0210">
      <w:pPr>
        <w:jc w:val="center"/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 xml:space="preserve">รายงานการปฏิบัติราชการสายงานสอบสวนประจำเดือน  </w:t>
      </w:r>
      <w:r w:rsidR="009D50AC">
        <w:rPr>
          <w:rFonts w:ascii="TH Sarabun New" w:hAnsi="TH Sarabun New" w:cs="TH Sarabun New" w:hint="cs"/>
          <w:cs/>
        </w:rPr>
        <w:t>พ</w:t>
      </w:r>
      <w:r w:rsidR="00F33EC6">
        <w:rPr>
          <w:rFonts w:ascii="TH Sarabun New" w:hAnsi="TH Sarabun New" w:cs="TH Sarabun New" w:hint="cs"/>
          <w:cs/>
        </w:rPr>
        <w:t>ฤ</w:t>
      </w:r>
      <w:r w:rsidR="009D50AC">
        <w:rPr>
          <w:rFonts w:ascii="TH Sarabun New" w:hAnsi="TH Sarabun New" w:cs="TH Sarabun New" w:hint="cs"/>
          <w:cs/>
        </w:rPr>
        <w:t>ศจิกายน</w:t>
      </w:r>
      <w:r w:rsidRPr="000B0210">
        <w:rPr>
          <w:rFonts w:ascii="TH Sarabun New" w:hAnsi="TH Sarabun New" w:cs="TH Sarabun New"/>
          <w:cs/>
        </w:rPr>
        <w:t xml:space="preserve">  2567</w:t>
      </w:r>
    </w:p>
    <w:p w14:paraId="033690E1" w14:textId="77777777" w:rsidR="000B0210" w:rsidRPr="000B0210" w:rsidRDefault="000B0210" w:rsidP="000B0210">
      <w:pPr>
        <w:jc w:val="center"/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>ประจำปี งบประมาณ  พ.ศ.2568</w:t>
      </w:r>
    </w:p>
    <w:p w14:paraId="5F60C627" w14:textId="77777777" w:rsidR="000B0210" w:rsidRPr="000B0210" w:rsidRDefault="000B0210" w:rsidP="000B0210">
      <w:pPr>
        <w:jc w:val="center"/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>สถานีตำรวจภูธรหนามแท่ง</w:t>
      </w:r>
    </w:p>
    <w:p w14:paraId="64113804" w14:textId="77777777" w:rsidR="000B0210" w:rsidRPr="000B0210" w:rsidRDefault="000B0210" w:rsidP="000B0210">
      <w:pPr>
        <w:rPr>
          <w:rFonts w:ascii="TH Sarabun New" w:hAnsi="TH Sarabun New" w:cs="TH Sarabun New"/>
        </w:rPr>
      </w:pPr>
    </w:p>
    <w:p w14:paraId="376AAB12" w14:textId="5137C86F" w:rsidR="000B0210" w:rsidRPr="000B0210" w:rsidRDefault="000B0210" w:rsidP="000B0210">
      <w:pPr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>(6)            1   พฤศจิกายน  2567</w:t>
      </w:r>
    </w:p>
    <w:p w14:paraId="123194E7" w14:textId="77777777" w:rsidR="000B0210" w:rsidRPr="000B0210" w:rsidRDefault="000B0210" w:rsidP="000B0210">
      <w:pPr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 xml:space="preserve">                  เมื่อวันที่ 1   พฤศจิกายน   2567  พนักงานสอบสวนสภ.หนามแท่ง  ได้รับแจ้งความร้องทุกข์ โดยผู้แจ้ง  ด.ต.ศักดิ์สิทธิ์    สมหมาย   แจ้งว่า  นางทิพพาวรรณ     สมหมาย   โดยกล่าวหาว่า  ทำร้ายร่างกายผู้อืนเป็นเหตุให้เกิดอันตรายแก่กาย ฯ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48 /2567  เพื่อดำเนินกานต่อไป</w:t>
      </w:r>
    </w:p>
    <w:p w14:paraId="132A20B6" w14:textId="77777777" w:rsidR="000B0210" w:rsidRPr="000B0210" w:rsidRDefault="000B0210" w:rsidP="000B0210">
      <w:pPr>
        <w:rPr>
          <w:rFonts w:ascii="TH Sarabun New" w:hAnsi="TH Sarabun New" w:cs="TH Sarabun New"/>
        </w:rPr>
      </w:pPr>
    </w:p>
    <w:p w14:paraId="5235A1D6" w14:textId="77777777" w:rsidR="000B0210" w:rsidRPr="000B0210" w:rsidRDefault="000B0210" w:rsidP="000B0210">
      <w:pPr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>(7)            11   พฤศจิกายน  2567</w:t>
      </w:r>
    </w:p>
    <w:p w14:paraId="6E8E5FAA" w14:textId="77777777" w:rsidR="000B0210" w:rsidRPr="000B0210" w:rsidRDefault="000B0210" w:rsidP="000B0210">
      <w:pPr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 xml:space="preserve">                  เมื่อวันที่ 11   พฤศจิกายน   2567  พนักงานสอบสวนสภ.หนามแท่ง  ได้รับแจ้งความร้องทุกข์ โดยผู้แจ้ง  ร.ต.อ.ศาสตรา     นันทรักษ์  น แจ้งว่าตนพร้อมพวก  ได้ร่วมกันจับกุมตัวนายยมนัส      สมนึก   โดยกล่าวหาว่า มีอาวุธปืนเครื่องกระสุนปืนไว้ในครอบครองโดยไม่ได้รับอนุญาต ฯ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49 /2567  เพื่อดำเนินกานต่อไป</w:t>
      </w:r>
    </w:p>
    <w:p w14:paraId="66F8DD30" w14:textId="77777777" w:rsidR="000B0210" w:rsidRPr="000B0210" w:rsidRDefault="000B0210" w:rsidP="000B0210">
      <w:pPr>
        <w:rPr>
          <w:rFonts w:ascii="TH Sarabun New" w:hAnsi="TH Sarabun New" w:cs="TH Sarabun New"/>
        </w:rPr>
      </w:pPr>
    </w:p>
    <w:p w14:paraId="744A71F2" w14:textId="77777777" w:rsidR="000B0210" w:rsidRPr="000B0210" w:rsidRDefault="000B0210" w:rsidP="000B0210">
      <w:pPr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>(8)            13   พฤศจิกายน  2567</w:t>
      </w:r>
    </w:p>
    <w:p w14:paraId="67024640" w14:textId="77777777" w:rsidR="000B0210" w:rsidRPr="000B0210" w:rsidRDefault="000B0210" w:rsidP="000B0210">
      <w:pPr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 xml:space="preserve">                 เมื่อวันที่ 13   พฤศจิกายน   2567  พนักงานสอบสวนสภ.หนามแท่ง  ได้รับแจ้งความร้องทุกข์ โดยผู้แจ้ง  ร.ต.อ.ศาสตรา     นันทรักษ์  น แจ้งว่าตนพร้อมพวก  ได้ร่วมกันจับกุมตัวนายยถาวร    แสงเขตต์  โดยกล่าวหาว่า มีอาวุธปืนไว้ในครอบครองโดยไม่ได้รับอนุญาต ฯ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50 /2567  เพื่อดำเนินกานต่อไป</w:t>
      </w:r>
    </w:p>
    <w:p w14:paraId="5D4DF079" w14:textId="77777777" w:rsidR="000B0210" w:rsidRPr="000B0210" w:rsidRDefault="000B0210" w:rsidP="000B0210">
      <w:pPr>
        <w:rPr>
          <w:rFonts w:ascii="TH Sarabun New" w:hAnsi="TH Sarabun New" w:cs="TH Sarabun New"/>
        </w:rPr>
      </w:pPr>
    </w:p>
    <w:p w14:paraId="120F2907" w14:textId="77777777" w:rsidR="000B0210" w:rsidRPr="000B0210" w:rsidRDefault="000B0210" w:rsidP="000B0210">
      <w:pPr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>(9)            20   พฤศจิกายน  2567</w:t>
      </w:r>
    </w:p>
    <w:p w14:paraId="6AA5A790" w14:textId="77777777" w:rsidR="000B0210" w:rsidRPr="000B0210" w:rsidRDefault="000B0210" w:rsidP="000B0210">
      <w:pPr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 xml:space="preserve">                 เมื่อวันที่ 20   พฤศจิกายน   2567  พนักงานสอบสวนสภ.หนามแท่ง  ได้รับแจ้งความร้องทุกข์ โดยผู้แจ้ง  ร.ต.อ.ศาสตรา     นันทรักษ์  น แจ้งว่าตนพร้อมพวก  ได้ร่วมกันจับกุมตัวนายอัษฎาวุธ     สีหา โดยกล่าวหาว่า มียาเสพติดให้โทษประเภท 1 (เมทแอมเฟตามีน),เสพยาเสพติดให้โทษประเภท 1  ฯ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51 /2567  เพื่อดำเนินกานต่อไป</w:t>
      </w:r>
    </w:p>
    <w:p w14:paraId="701A3E17" w14:textId="77777777" w:rsidR="000B0210" w:rsidRPr="000B0210" w:rsidRDefault="000B0210" w:rsidP="000B0210">
      <w:pPr>
        <w:rPr>
          <w:rFonts w:ascii="TH Sarabun New" w:hAnsi="TH Sarabun New" w:cs="TH Sarabun New"/>
        </w:rPr>
      </w:pPr>
    </w:p>
    <w:p w14:paraId="39CCDF15" w14:textId="77777777" w:rsidR="000B0210" w:rsidRPr="000B0210" w:rsidRDefault="000B0210" w:rsidP="000B0210">
      <w:pPr>
        <w:rPr>
          <w:rFonts w:ascii="TH Sarabun New" w:hAnsi="TH Sarabun New" w:cs="TH Sarabun New"/>
        </w:rPr>
      </w:pPr>
    </w:p>
    <w:p w14:paraId="039703AC" w14:textId="77777777" w:rsidR="000B0210" w:rsidRPr="000B0210" w:rsidRDefault="000B0210" w:rsidP="000B0210">
      <w:pPr>
        <w:rPr>
          <w:rFonts w:ascii="TH Sarabun New" w:hAnsi="TH Sarabun New" w:cs="TH Sarabun New"/>
        </w:rPr>
      </w:pPr>
    </w:p>
    <w:p w14:paraId="53748532" w14:textId="77777777" w:rsidR="000B0210" w:rsidRPr="000B0210" w:rsidRDefault="000B0210" w:rsidP="000B0210">
      <w:pPr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>(10)            20   พฤศจิกายน  2567</w:t>
      </w:r>
    </w:p>
    <w:p w14:paraId="3826B358" w14:textId="77777777" w:rsidR="000B0210" w:rsidRPr="000B0210" w:rsidRDefault="000B0210" w:rsidP="000B0210">
      <w:pPr>
        <w:rPr>
          <w:rFonts w:ascii="TH Sarabun New" w:hAnsi="TH Sarabun New" w:cs="TH Sarabun New"/>
        </w:rPr>
      </w:pPr>
      <w:r w:rsidRPr="000B0210">
        <w:rPr>
          <w:rFonts w:ascii="TH Sarabun New" w:hAnsi="TH Sarabun New" w:cs="TH Sarabun New"/>
          <w:cs/>
        </w:rPr>
        <w:t xml:space="preserve">                 เมื่อวันที่ 20   พฤศจิกายน   2567  พนักงานสอบสวนสภ.หนามแท่ง  ได้รับแจ้งความร้องทุกข์ โดยผู้แจ้ง  ร.ต.อ.ศาสตรา     นันทรักษ์  น แจ้งว่าตนพร้อมพวก  ได้ร่วมกันจับกุมตัวนายอธิพงษ์    ประสพสุข   โดยกล่าวหาว่า มียาเสพติดให้โทษประเภท 1 (เมทแอมเฟตามีน),เสพยาเสพติดให้โทษประเภท 1  ฯ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52 /2567  เพื่อดำเนินกานต่อไป</w:t>
      </w:r>
    </w:p>
    <w:p w14:paraId="512C1716" w14:textId="77777777" w:rsidR="000B0210" w:rsidRPr="000B0210" w:rsidRDefault="000B0210">
      <w:pPr>
        <w:rPr>
          <w:rFonts w:ascii="TH Sarabun New" w:hAnsi="TH Sarabun New" w:cs="TH Sarabun New"/>
        </w:rPr>
      </w:pPr>
    </w:p>
    <w:sectPr w:rsidR="000B0210" w:rsidRPr="000B0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10"/>
    <w:rsid w:val="000B0210"/>
    <w:rsid w:val="000B2A69"/>
    <w:rsid w:val="009D50AC"/>
    <w:rsid w:val="00F3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1338"/>
  <w15:chartTrackingRefBased/>
  <w15:docId w15:val="{21ABF431-3647-4164-8303-4065269F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210"/>
    <w:pPr>
      <w:spacing w:line="259" w:lineRule="auto"/>
    </w:pPr>
    <w:rPr>
      <w:sz w:val="22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0B02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2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2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2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2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2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2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2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2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B0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B0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B0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B02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B021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B02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B021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B02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B02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a4">
    <w:name w:val="ชื่อเรื่อง อักขระ"/>
    <w:basedOn w:val="a0"/>
    <w:link w:val="a3"/>
    <w:uiPriority w:val="10"/>
    <w:rsid w:val="000B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2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lang w:bidi="ar-SA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B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21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a8">
    <w:name w:val="คำอ้างอิง อักขระ"/>
    <w:basedOn w:val="a0"/>
    <w:link w:val="a7"/>
    <w:uiPriority w:val="29"/>
    <w:rsid w:val="000B0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210"/>
    <w:pPr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aa">
    <w:name w:val="Intense Emphasis"/>
    <w:basedOn w:val="a0"/>
    <w:uiPriority w:val="21"/>
    <w:qFormat/>
    <w:rsid w:val="000B02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bidi="ar-SA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B02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0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คมชาญ พุฒพิมพ์</dc:creator>
  <cp:keywords/>
  <dc:description/>
  <cp:lastModifiedBy>คมชาญ พุฒพิมพ์</cp:lastModifiedBy>
  <cp:revision>3</cp:revision>
  <dcterms:created xsi:type="dcterms:W3CDTF">2025-04-28T04:13:00Z</dcterms:created>
  <dcterms:modified xsi:type="dcterms:W3CDTF">2025-04-28T04:15:00Z</dcterms:modified>
</cp:coreProperties>
</file>